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265DA" w14:textId="77777777" w:rsidR="00492F1D" w:rsidRPr="00AA0DCA" w:rsidRDefault="00492F1D" w:rsidP="00492F1D">
      <w:pPr>
        <w:spacing w:line="360" w:lineRule="auto"/>
        <w:jc w:val="center"/>
        <w:rPr>
          <w:rFonts w:ascii="方正小标宋简体" w:eastAsia="方正小标宋简体"/>
          <w:color w:val="FF0000"/>
          <w:w w:val="80"/>
          <w:sz w:val="72"/>
          <w:szCs w:val="72"/>
        </w:rPr>
      </w:pPr>
    </w:p>
    <w:p w14:paraId="7BFA4145" w14:textId="77777777" w:rsidR="00492F1D" w:rsidRPr="00AA0DCA" w:rsidRDefault="00492F1D" w:rsidP="00492F1D">
      <w:pPr>
        <w:jc w:val="center"/>
        <w:rPr>
          <w:rFonts w:ascii="方正小标宋简体" w:eastAsia="方正小标宋简体"/>
          <w:color w:val="FF0000"/>
          <w:w w:val="80"/>
          <w:sz w:val="92"/>
          <w:szCs w:val="92"/>
        </w:rPr>
      </w:pPr>
      <w:r w:rsidRPr="00AA0DCA">
        <w:rPr>
          <w:rFonts w:ascii="方正小标宋简体" w:eastAsia="方正小标宋简体" w:hint="eastAsia"/>
          <w:color w:val="FF0000"/>
          <w:w w:val="80"/>
          <w:sz w:val="92"/>
          <w:szCs w:val="92"/>
        </w:rPr>
        <w:t>温州职业技术学院文件</w:t>
      </w:r>
    </w:p>
    <w:p w14:paraId="4AA6F58B" w14:textId="77777777" w:rsidR="00492F1D" w:rsidRPr="00AA0DCA" w:rsidRDefault="00492F1D" w:rsidP="00492F1D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14:paraId="0226AA8B" w14:textId="77777777" w:rsidR="00492F1D" w:rsidRPr="00AA0DCA" w:rsidRDefault="00492F1D" w:rsidP="00492F1D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14:paraId="20695031" w14:textId="6B43C90B" w:rsidR="00492F1D" w:rsidRPr="00AA0DCA" w:rsidRDefault="00492F1D" w:rsidP="00492F1D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AA0DCA">
        <w:rPr>
          <w:rFonts w:ascii="仿宋_GB2312" w:eastAsia="仿宋_GB2312" w:hint="eastAsia"/>
          <w:color w:val="000000"/>
          <w:sz w:val="32"/>
          <w:szCs w:val="32"/>
        </w:rPr>
        <w:t>温职院教〔202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AA0DCA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AA0DCA">
        <w:rPr>
          <w:rFonts w:ascii="仿宋_GB2312" w:eastAsia="仿宋_GB2312" w:hint="eastAsia"/>
          <w:color w:val="000000"/>
          <w:sz w:val="32"/>
          <w:szCs w:val="32"/>
        </w:rPr>
        <w:t xml:space="preserve">号 </w:t>
      </w:r>
    </w:p>
    <w:p w14:paraId="03363C67" w14:textId="77777777" w:rsidR="00492F1D" w:rsidRPr="00AA0DCA" w:rsidRDefault="00492F1D" w:rsidP="00492F1D">
      <w:pPr>
        <w:spacing w:line="300" w:lineRule="exact"/>
        <w:rPr>
          <w:rFonts w:ascii="方正小标宋简体" w:eastAsia="方正小标宋简体"/>
          <w:color w:val="FF0000"/>
          <w:sz w:val="30"/>
          <w:u w:val="thick"/>
        </w:rPr>
      </w:pPr>
      <w:r w:rsidRPr="00AA0DCA">
        <w:rPr>
          <w:rFonts w:ascii="方正小标宋简体" w:eastAsia="方正小标宋简体" w:hint="eastAsia"/>
          <w:color w:val="FF0000"/>
          <w:sz w:val="30"/>
          <w:u w:val="thick"/>
        </w:rPr>
        <w:t xml:space="preserve">                                                         </w:t>
      </w:r>
    </w:p>
    <w:p w14:paraId="52B7E24E" w14:textId="77777777" w:rsidR="00492F1D" w:rsidRPr="00AA0DCA" w:rsidRDefault="00492F1D" w:rsidP="00492F1D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/>
          <w:color w:val="FF0000"/>
          <w:sz w:val="44"/>
          <w:szCs w:val="44"/>
        </w:rPr>
      </w:pPr>
    </w:p>
    <w:p w14:paraId="32CE48B6" w14:textId="2DC0FBA8" w:rsidR="004D1F14" w:rsidRPr="004D1F14" w:rsidRDefault="004D1F14" w:rsidP="004D1F14">
      <w:pPr>
        <w:widowControl/>
        <w:spacing w:line="7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4D1F14">
        <w:rPr>
          <w:rFonts w:ascii="方正小标宋简体" w:eastAsia="方正小标宋简体" w:hAnsi="微软雅黑" w:cs="微软雅黑" w:hint="eastAsia"/>
          <w:sz w:val="44"/>
          <w:szCs w:val="44"/>
        </w:rPr>
        <w:t>关于公布2024年度温州职业技术学院</w:t>
      </w:r>
    </w:p>
    <w:p w14:paraId="44E6C45C" w14:textId="77777777" w:rsidR="00A22E3D" w:rsidRDefault="004D1F14" w:rsidP="004D1F14">
      <w:pPr>
        <w:widowControl/>
        <w:spacing w:line="7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4D1F14">
        <w:rPr>
          <w:rFonts w:ascii="方正小标宋简体" w:eastAsia="方正小标宋简体" w:hAnsi="方正小标宋简体" w:hint="eastAsia"/>
          <w:sz w:val="44"/>
          <w:szCs w:val="44"/>
        </w:rPr>
        <w:t>高职教育专项研究课题、</w:t>
      </w:r>
      <w:r w:rsidRPr="004D1F14">
        <w:rPr>
          <w:rFonts w:ascii="方正小标宋简体" w:eastAsia="方正小标宋简体" w:hAnsi="微软雅黑" w:cs="微软雅黑" w:hint="eastAsia"/>
          <w:sz w:val="44"/>
          <w:szCs w:val="44"/>
        </w:rPr>
        <w:t>产教融合项目</w:t>
      </w:r>
    </w:p>
    <w:p w14:paraId="2EC83F45" w14:textId="6407CA12" w:rsidR="004D1F14" w:rsidRPr="004D1F14" w:rsidRDefault="004D1F14" w:rsidP="004D1F14">
      <w:pPr>
        <w:widowControl/>
        <w:spacing w:line="7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4D1F14">
        <w:rPr>
          <w:rFonts w:ascii="方正小标宋简体" w:eastAsia="方正小标宋简体" w:hAnsi="微软雅黑" w:cs="微软雅黑" w:hint="eastAsia"/>
          <w:sz w:val="44"/>
          <w:szCs w:val="44"/>
        </w:rPr>
        <w:t>立</w:t>
      </w:r>
      <w:bookmarkStart w:id="0" w:name="_GoBack"/>
      <w:bookmarkEnd w:id="0"/>
      <w:r w:rsidRPr="004D1F14">
        <w:rPr>
          <w:rFonts w:ascii="方正小标宋简体" w:eastAsia="方正小标宋简体" w:hAnsi="微软雅黑" w:cs="微软雅黑" w:hint="eastAsia"/>
          <w:sz w:val="44"/>
          <w:szCs w:val="44"/>
        </w:rPr>
        <w:t>项名单的通知</w:t>
      </w:r>
    </w:p>
    <w:p w14:paraId="532FF9AE" w14:textId="77777777" w:rsidR="004D1F14" w:rsidRPr="00194A35" w:rsidRDefault="004D1F14" w:rsidP="002B0DC7">
      <w:pPr>
        <w:spacing w:line="720" w:lineRule="exact"/>
        <w:rPr>
          <w:rFonts w:ascii="仿宋_GB2312" w:eastAsia="仿宋_GB2312" w:hAnsi="宋体"/>
          <w:sz w:val="32"/>
          <w:szCs w:val="32"/>
        </w:rPr>
      </w:pPr>
    </w:p>
    <w:p w14:paraId="728A6A37" w14:textId="77777777" w:rsidR="004D1F14" w:rsidRPr="004D1F14" w:rsidRDefault="004D1F14" w:rsidP="002B0DC7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4D1F14">
        <w:rPr>
          <w:rFonts w:ascii="仿宋_GB2312" w:eastAsia="仿宋_GB2312" w:hAnsi="宋体" w:hint="eastAsia"/>
          <w:sz w:val="32"/>
          <w:szCs w:val="32"/>
        </w:rPr>
        <w:t>各处室、二级学院：</w:t>
      </w:r>
    </w:p>
    <w:p w14:paraId="4319B04C" w14:textId="77777777" w:rsidR="004D1F14" w:rsidRPr="004D1F14" w:rsidRDefault="004D1F14" w:rsidP="002B0DC7">
      <w:pPr>
        <w:spacing w:line="60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4D1F14">
        <w:rPr>
          <w:rFonts w:ascii="仿宋_GB2312" w:eastAsia="仿宋_GB2312" w:hAnsi="宋体" w:hint="eastAsia"/>
          <w:sz w:val="32"/>
          <w:szCs w:val="32"/>
        </w:rPr>
        <w:t>根据《关于开展2024年度高职教育专项研究课题委托和往年课题结题工作的通知》和《关于开展2024年度产教融合资助项目申报与结题工作的通知》要求，经课题负责人申请、校内外专家网评、校教学工作委员会会评等程序，《温职院人才培养服务区域发展的贡献力分析与比较》等2个项目立项为2024年度高职教育专项研究课题重点委托项目（见附件1），《瑞安县域产业学院建设》项目立项为2024年度产教融合重大合作项目，</w:t>
      </w:r>
      <w:r w:rsidRPr="004D1F14">
        <w:rPr>
          <w:rFonts w:ascii="仿宋_GB2312" w:eastAsia="仿宋_GB2312" w:hAnsi="宋体" w:hint="eastAsia"/>
          <w:sz w:val="32"/>
          <w:szCs w:val="32"/>
        </w:rPr>
        <w:lastRenderedPageBreak/>
        <w:t>《产教融合背景下软件技术专业人才培养实践》等3个项目立项为2024年度产教融合重点合作项目。学校对立项项目实行经费资助，请各项目负责人与所在部门认真组织实施，保质完成任务，做到按时结题。</w:t>
      </w:r>
    </w:p>
    <w:p w14:paraId="17169A6A" w14:textId="77777777" w:rsidR="00B22199" w:rsidRDefault="00B22199" w:rsidP="002B0DC7">
      <w:pPr>
        <w:spacing w:line="600" w:lineRule="exact"/>
        <w:ind w:leftChars="335" w:left="1663" w:hangingChars="300" w:hanging="960"/>
        <w:rPr>
          <w:rFonts w:ascii="仿宋_GB2312" w:eastAsia="仿宋_GB2312" w:hAnsi="宋体"/>
          <w:sz w:val="32"/>
          <w:szCs w:val="32"/>
        </w:rPr>
      </w:pPr>
    </w:p>
    <w:p w14:paraId="6BA4A360" w14:textId="77777777" w:rsidR="00B22199" w:rsidRDefault="00B22199" w:rsidP="002B0DC7">
      <w:pPr>
        <w:spacing w:line="600" w:lineRule="exact"/>
        <w:ind w:leftChars="335" w:left="1663" w:hangingChars="300" w:hanging="960"/>
        <w:rPr>
          <w:rFonts w:ascii="仿宋_GB2312" w:eastAsia="仿宋_GB2312" w:hAnsi="宋体"/>
          <w:sz w:val="32"/>
          <w:szCs w:val="32"/>
        </w:rPr>
      </w:pPr>
    </w:p>
    <w:p w14:paraId="4B8D383D" w14:textId="592E98B1" w:rsidR="004D1F14" w:rsidRPr="004D1F14" w:rsidRDefault="004D1F14" w:rsidP="002B0DC7">
      <w:pPr>
        <w:spacing w:line="600" w:lineRule="exact"/>
        <w:ind w:leftChars="335" w:left="1663" w:hangingChars="300" w:hanging="960"/>
        <w:rPr>
          <w:rFonts w:ascii="仿宋_GB2312" w:eastAsia="仿宋_GB2312" w:hAnsi="宋体"/>
          <w:sz w:val="32"/>
          <w:szCs w:val="32"/>
        </w:rPr>
      </w:pPr>
      <w:r w:rsidRPr="004D1F14">
        <w:rPr>
          <w:rFonts w:ascii="仿宋_GB2312" w:eastAsia="仿宋_GB2312" w:hAnsi="宋体" w:hint="eastAsia"/>
          <w:sz w:val="32"/>
          <w:szCs w:val="32"/>
        </w:rPr>
        <w:t>附件</w:t>
      </w:r>
      <w:r w:rsidR="00B22199">
        <w:rPr>
          <w:rFonts w:ascii="仿宋_GB2312" w:eastAsia="仿宋_GB2312" w:hAnsi="宋体" w:hint="eastAsia"/>
          <w:sz w:val="32"/>
          <w:szCs w:val="32"/>
        </w:rPr>
        <w:t>：</w:t>
      </w:r>
      <w:r w:rsidRPr="004D1F14">
        <w:rPr>
          <w:rFonts w:ascii="仿宋_GB2312" w:eastAsia="仿宋_GB2312" w:hAnsi="宋体" w:hint="eastAsia"/>
          <w:sz w:val="32"/>
          <w:szCs w:val="32"/>
        </w:rPr>
        <w:t>1.2024年度温州职业技术学院高职教育专项研究课题立项汇总表</w:t>
      </w:r>
    </w:p>
    <w:p w14:paraId="03B353D5" w14:textId="77777777" w:rsidR="004D1F14" w:rsidRPr="004D1F14" w:rsidRDefault="004D1F14" w:rsidP="002B0DC7">
      <w:pPr>
        <w:spacing w:line="600" w:lineRule="exact"/>
        <w:ind w:leftChars="735" w:left="1543"/>
        <w:rPr>
          <w:rFonts w:ascii="仿宋_GB2312" w:eastAsia="仿宋_GB2312" w:hAnsi="宋体"/>
          <w:spacing w:val="-10"/>
          <w:sz w:val="32"/>
          <w:szCs w:val="32"/>
        </w:rPr>
      </w:pPr>
      <w:r w:rsidRPr="004D1F14">
        <w:rPr>
          <w:rFonts w:ascii="仿宋_GB2312" w:eastAsia="仿宋_GB2312" w:hAnsi="宋体" w:hint="eastAsia"/>
          <w:sz w:val="32"/>
          <w:szCs w:val="32"/>
        </w:rPr>
        <w:t>2.</w:t>
      </w:r>
      <w:r w:rsidRPr="004D1F14">
        <w:rPr>
          <w:rFonts w:ascii="仿宋_GB2312" w:eastAsia="仿宋_GB2312" w:hAnsi="宋体" w:hint="eastAsia"/>
          <w:spacing w:val="-10"/>
          <w:sz w:val="32"/>
          <w:szCs w:val="32"/>
        </w:rPr>
        <w:t>2024年度温州职业技术学院产教融合项目立项汇总表</w:t>
      </w:r>
    </w:p>
    <w:p w14:paraId="11A3B36D" w14:textId="77777777" w:rsidR="004D1F14" w:rsidRPr="004D1F14" w:rsidRDefault="004D1F14" w:rsidP="002B0DC7">
      <w:pPr>
        <w:spacing w:line="600" w:lineRule="exact"/>
        <w:ind w:leftChars="335" w:left="1663" w:hangingChars="300" w:hanging="960"/>
        <w:rPr>
          <w:rFonts w:ascii="仿宋_GB2312" w:eastAsia="仿宋_GB2312" w:hAnsi="宋体"/>
          <w:sz w:val="32"/>
          <w:szCs w:val="32"/>
        </w:rPr>
      </w:pPr>
    </w:p>
    <w:p w14:paraId="5027140B" w14:textId="77777777" w:rsidR="004D1F14" w:rsidRPr="002B0DC7" w:rsidRDefault="004D1F14" w:rsidP="002B0DC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14:paraId="0638D3B9" w14:textId="77777777" w:rsidR="004D1F14" w:rsidRPr="004D1F14" w:rsidRDefault="004D1F14" w:rsidP="002B0DC7">
      <w:pPr>
        <w:spacing w:line="600" w:lineRule="exact"/>
        <w:ind w:rightChars="800" w:right="1680" w:firstLineChars="1300" w:firstLine="416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4D1F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温州职业技术学院</w:t>
      </w:r>
    </w:p>
    <w:p w14:paraId="4D1F1EFF" w14:textId="710DC634" w:rsidR="004D1F14" w:rsidRPr="004D1F14" w:rsidRDefault="004D1F14" w:rsidP="002B0DC7">
      <w:pPr>
        <w:spacing w:line="600" w:lineRule="exact"/>
        <w:ind w:rightChars="800" w:right="1680" w:firstLineChars="1300" w:firstLine="416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4D1F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2025年3月1</w:t>
      </w:r>
      <w:r w:rsidR="00194A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4</w:t>
      </w:r>
      <w:r w:rsidRPr="004D1F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</w:p>
    <w:p w14:paraId="3DF4FEB8" w14:textId="77777777" w:rsidR="004D1F14" w:rsidRPr="004D1F14" w:rsidRDefault="004D1F14" w:rsidP="002B0DC7">
      <w:pPr>
        <w:spacing w:line="6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sectPr w:rsidR="004D1F14" w:rsidRPr="004D1F14" w:rsidSect="00194A35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7ADCA9C3" w14:textId="77777777" w:rsidR="004D1F14" w:rsidRPr="004D1F14" w:rsidRDefault="004D1F14" w:rsidP="004D1F14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4D1F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附件1：</w:t>
      </w:r>
    </w:p>
    <w:p w14:paraId="7E69A4A2" w14:textId="77777777" w:rsidR="004D1F14" w:rsidRPr="004D1F14" w:rsidRDefault="004D1F14" w:rsidP="004D1F14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5DDD25D" w14:textId="77777777" w:rsidR="004D1F14" w:rsidRPr="004D1F14" w:rsidRDefault="004D1F14" w:rsidP="004D1F14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D1F14">
        <w:rPr>
          <w:rFonts w:ascii="方正小标宋简体" w:eastAsia="方正小标宋简体" w:hAnsi="宋体" w:hint="eastAsia"/>
          <w:bCs/>
          <w:sz w:val="36"/>
          <w:szCs w:val="36"/>
        </w:rPr>
        <w:t>2024年度温州职业技术学院高职教育专项研究课题立项汇总表</w:t>
      </w:r>
    </w:p>
    <w:p w14:paraId="19DC08D6" w14:textId="77777777" w:rsidR="004D1F14" w:rsidRPr="004D1F14" w:rsidRDefault="004D1F14" w:rsidP="004D1F14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13905" w:type="dxa"/>
        <w:tblInd w:w="-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51"/>
        <w:gridCol w:w="4054"/>
        <w:gridCol w:w="785"/>
        <w:gridCol w:w="3402"/>
        <w:gridCol w:w="1378"/>
        <w:gridCol w:w="1485"/>
        <w:gridCol w:w="810"/>
      </w:tblGrid>
      <w:tr w:rsidR="004D1F14" w:rsidRPr="004D1F14" w14:paraId="7E77E557" w14:textId="77777777" w:rsidTr="00DC2BBE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BC56C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E1853E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课题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18088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课题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C8F3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eastAsia="zh-Hans" w:bidi="ar"/>
              </w:rPr>
              <w:t>负责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BDFD9B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课题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组成员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6DCA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所属部门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AE49B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课题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0D92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建设经费（万元）</w:t>
            </w:r>
          </w:p>
        </w:tc>
      </w:tr>
      <w:tr w:rsidR="004D1F14" w:rsidRPr="004D1F14" w14:paraId="0C40B81F" w14:textId="77777777" w:rsidTr="00DC2BBE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A62693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22CBDC" w14:textId="77777777" w:rsidR="004D1F14" w:rsidRPr="004D1F14" w:rsidRDefault="004D1F14" w:rsidP="004D1F14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WZYGJzd20</w:t>
            </w:r>
            <w:r w:rsidRPr="004D1F1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F3BDCB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温职院人才培养服务区域发展的贡献力分析与比较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C4ECCA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sz w:val="18"/>
                <w:szCs w:val="18"/>
              </w:rPr>
              <w:t>卢跃茹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BCC545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朱素芬、陈双双、陈瑶瑶、陈晨、易淼清、孙俊科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8B146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数字经贸</w:t>
            </w: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E58FA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重点委托</w:t>
            </w: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C5404D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:rsidR="004D1F14" w:rsidRPr="004D1F14" w14:paraId="368F463A" w14:textId="77777777" w:rsidTr="00DC2BBE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E4313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FD38F" w14:textId="77777777" w:rsidR="004D1F14" w:rsidRPr="004D1F14" w:rsidRDefault="004D1F14" w:rsidP="004D1F14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WZYGJzd20</w:t>
            </w:r>
            <w:r w:rsidRPr="004D1F1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2402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A3D59D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sz w:val="18"/>
                <w:szCs w:val="18"/>
              </w:rPr>
              <w:t>温州职业技术学院职教本科发展策略研究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46B883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sz w:val="18"/>
                <w:szCs w:val="18"/>
              </w:rPr>
              <w:t>张劲英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213036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童卫军、龚大丰、孟志军、陈佳佳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43716B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 w:hint="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62DBA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重点</w:t>
            </w: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委托</w:t>
            </w: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08D73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</w:tbl>
    <w:p w14:paraId="3185E38E" w14:textId="77777777" w:rsidR="004D1F14" w:rsidRPr="004D1F14" w:rsidRDefault="004D1F14" w:rsidP="004D1F14">
      <w:pPr>
        <w:rPr>
          <w:rFonts w:ascii="方正小标宋简体" w:eastAsia="方正小标宋简体" w:hAnsi="宋体"/>
          <w:bCs/>
          <w:sz w:val="36"/>
          <w:szCs w:val="36"/>
        </w:rPr>
        <w:sectPr w:rsidR="004D1F14" w:rsidRPr="004D1F14" w:rsidSect="004D1F1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877992C" w14:textId="77777777" w:rsidR="004D1F14" w:rsidRPr="004D1F14" w:rsidRDefault="004D1F14" w:rsidP="004D1F14">
      <w:pPr>
        <w:textAlignment w:val="baseline"/>
        <w:rPr>
          <w:rFonts w:ascii="仿宋_GB2312" w:eastAsia="仿宋_GB2312" w:hAnsi="宋体"/>
          <w:sz w:val="32"/>
          <w:szCs w:val="32"/>
        </w:rPr>
      </w:pPr>
      <w:r w:rsidRPr="004D1F14">
        <w:rPr>
          <w:rFonts w:ascii="仿宋_GB2312" w:eastAsia="仿宋_GB2312" w:hAnsi="宋体" w:hint="eastAsia"/>
          <w:sz w:val="32"/>
          <w:szCs w:val="32"/>
        </w:rPr>
        <w:lastRenderedPageBreak/>
        <w:t>附件2:</w:t>
      </w:r>
    </w:p>
    <w:p w14:paraId="1F3C1DFB" w14:textId="77777777" w:rsidR="004D1F14" w:rsidRPr="004D1F14" w:rsidRDefault="004D1F14" w:rsidP="004D1F14">
      <w:pPr>
        <w:spacing w:line="360" w:lineRule="auto"/>
        <w:ind w:firstLine="563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D1F14">
        <w:rPr>
          <w:rFonts w:ascii="方正小标宋简体" w:eastAsia="方正小标宋简体" w:hAnsi="黑体" w:cs="黑体" w:hint="eastAsia"/>
          <w:sz w:val="36"/>
          <w:szCs w:val="36"/>
        </w:rPr>
        <w:t xml:space="preserve">　</w:t>
      </w:r>
      <w:r w:rsidRPr="004D1F14">
        <w:rPr>
          <w:rFonts w:ascii="方正小标宋简体" w:eastAsia="方正小标宋简体" w:hAnsi="宋体" w:hint="eastAsia"/>
          <w:bCs/>
          <w:sz w:val="36"/>
          <w:szCs w:val="36"/>
        </w:rPr>
        <w:t>2024年度温州职业技术学院产教融合项目立项汇总表</w:t>
      </w:r>
    </w:p>
    <w:tbl>
      <w:tblPr>
        <w:tblW w:w="13905" w:type="dxa"/>
        <w:tblInd w:w="-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12"/>
        <w:gridCol w:w="3893"/>
        <w:gridCol w:w="785"/>
        <w:gridCol w:w="3402"/>
        <w:gridCol w:w="1378"/>
        <w:gridCol w:w="1485"/>
        <w:gridCol w:w="810"/>
      </w:tblGrid>
      <w:tr w:rsidR="004D1F14" w:rsidRPr="004D1F14" w14:paraId="75C66D66" w14:textId="77777777" w:rsidTr="00DC2BBE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6D65C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6A7FC1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项目编号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B4046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8BB0E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eastAsia="zh-Hans" w:bidi="ar"/>
              </w:rPr>
              <w:t>负责</w:t>
            </w: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CCDC4D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项目组成员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C7C78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所属部门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AFE33B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D2DE5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建设经费（万元）</w:t>
            </w:r>
          </w:p>
        </w:tc>
      </w:tr>
      <w:tr w:rsidR="004D1F14" w:rsidRPr="004D1F14" w14:paraId="6EB98A92" w14:textId="77777777" w:rsidTr="00DC2BBE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FDFA2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13342C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WZYCJRH202401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57286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瑞安县域产业学院建设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C73FF2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吴玢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CE26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王涟、郑清新、蔡少波、潘颂哲、高峰、</w:t>
            </w:r>
          </w:p>
          <w:p w14:paraId="19B6922A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谢新义、谢传正、林梦颖、郭垠锴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121BB2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瑞安学院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D254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重大合作项目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ADAD2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4D1F14" w:rsidRPr="004D1F14" w14:paraId="6E5A54B8" w14:textId="77777777" w:rsidTr="00DC2BBE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5EC8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03A63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WZYCJRH202402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DC89AE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产教融合背景下软件技术专业人才培养实践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9ACE61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张苏豫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EC092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田启明、吴淑英、郑迎亚、徐时伟、</w:t>
            </w:r>
          </w:p>
          <w:p w14:paraId="0326D8B6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徐兴雷、池沐聪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54678E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人工智能学院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15773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重点合作项目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8B9EDE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4D1F14" w:rsidRPr="004D1F14" w14:paraId="16EB7C8A" w14:textId="77777777" w:rsidTr="00DC2BBE">
        <w:trPr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10388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12AD4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WZYCJRH202403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F51095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面向光网络技术的产教融合育人实践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8A10D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麻敏觉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5442D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田启明、陈国浪、郑博闻，赵尚宇、</w:t>
            </w:r>
          </w:p>
          <w:p w14:paraId="79054909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eastAsia="zh-Hans"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钟秀秀、郑华昕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CFE48A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人工智能学院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7F6F27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重点合作项目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D81005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4D1F14" w:rsidRPr="004D1F14" w14:paraId="22C7C4AB" w14:textId="77777777" w:rsidTr="00DC2BBE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15831C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3C63A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WZYCJRH202404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87EFA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AI</w:t>
            </w: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赋能数智化财会人才培养产教融合基地建设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5C29D7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项康丽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BE01F6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林松池、戴瑞红、陈双双、卢跃茹、</w:t>
            </w:r>
          </w:p>
          <w:p w14:paraId="1B5E0094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</w:rPr>
              <w:t>胡聪瑶、徐仪童、蒋杰、林铭、陈柯婕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8E8D0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数字经贸学院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82C23" w14:textId="77777777" w:rsidR="004D1F14" w:rsidRPr="004D1F14" w:rsidRDefault="004D1F14" w:rsidP="004D1F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  <w:lang w:eastAsia="zh-Hans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重点合作项目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1F384" w14:textId="77777777" w:rsidR="004D1F14" w:rsidRPr="004D1F14" w:rsidRDefault="004D1F14" w:rsidP="004D1F14"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4D1F14"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64D0A7C7" w14:textId="77777777" w:rsidR="004D1F14" w:rsidRPr="004D1F14" w:rsidRDefault="004D1F14" w:rsidP="004D1F14">
      <w:pPr>
        <w:rPr>
          <w:rFonts w:ascii="仿宋_GB2312" w:eastAsia="仿宋_GB2312" w:hAnsi="等线"/>
          <w:szCs w:val="22"/>
        </w:rPr>
      </w:pPr>
    </w:p>
    <w:p w14:paraId="1C8DD77E" w14:textId="078952F4" w:rsidR="004D1F14" w:rsidRDefault="004D1F14">
      <w:pPr>
        <w:widowControl/>
        <w:jc w:val="left"/>
        <w:rPr>
          <w:rFonts w:ascii="方正小标宋简体" w:eastAsia="方正小标宋简体" w:hAnsi="宋体"/>
          <w:color w:val="FF0000"/>
          <w:sz w:val="44"/>
          <w:szCs w:val="44"/>
        </w:rPr>
      </w:pPr>
      <w:r>
        <w:rPr>
          <w:rFonts w:ascii="方正小标宋简体" w:eastAsia="方正小标宋简体" w:hAnsi="宋体" w:hint="eastAsia"/>
          <w:color w:val="FF0000"/>
          <w:sz w:val="44"/>
          <w:szCs w:val="44"/>
        </w:rPr>
        <w:br w:type="page"/>
      </w:r>
    </w:p>
    <w:p w14:paraId="2787B8AB" w14:textId="77777777" w:rsidR="004D1F14" w:rsidRDefault="004D1F14" w:rsidP="00260D3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color w:val="FF0000"/>
          <w:sz w:val="44"/>
          <w:szCs w:val="44"/>
        </w:rPr>
        <w:sectPr w:rsidR="004D1F14" w:rsidSect="004D1F14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titlePg/>
          <w:docGrid w:type="linesAndChars" w:linePitch="312"/>
        </w:sectPr>
      </w:pPr>
    </w:p>
    <w:tbl>
      <w:tblPr>
        <w:tblpPr w:leftFromText="181" w:rightFromText="181" w:horzAnchor="margin" w:tblpYSpec="bottom"/>
        <w:tblW w:w="8845" w:type="dxa"/>
        <w:tblBorders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4D1F14" w:rsidRPr="004D1F14" w14:paraId="5095A608" w14:textId="77777777" w:rsidTr="00DC2BBE">
        <w:trPr>
          <w:trHeight w:val="567"/>
        </w:trPr>
        <w:tc>
          <w:tcPr>
            <w:tcW w:w="85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F7200F" w14:textId="3EE52448" w:rsidR="004D1F14" w:rsidRPr="004D1F14" w:rsidRDefault="004D1F14" w:rsidP="004D1F14">
            <w:pPr>
              <w:spacing w:line="600" w:lineRule="exact"/>
              <w:ind w:firstLineChars="100" w:firstLine="280"/>
              <w:textAlignment w:val="baseline"/>
              <w:rPr>
                <w:rFonts w:ascii="仿宋_GB2312" w:eastAsia="仿宋_GB2312" w:hAnsi="仿宋_GB2312"/>
                <w:color w:val="000000"/>
                <w:position w:val="6"/>
                <w:sz w:val="28"/>
                <w:szCs w:val="28"/>
              </w:rPr>
            </w:pPr>
            <w:r w:rsidRPr="004D1F14">
              <w:rPr>
                <w:rFonts w:ascii="仿宋_GB2312" w:eastAsia="仿宋_GB2312" w:hAnsi="仿宋_GB2312" w:hint="eastAsia"/>
                <w:color w:val="000000"/>
                <w:position w:val="6"/>
                <w:sz w:val="28"/>
                <w:szCs w:val="28"/>
              </w:rPr>
              <w:lastRenderedPageBreak/>
              <w:t>温州职业技术学院办公室     　　       2025年3月1</w:t>
            </w:r>
            <w:r>
              <w:rPr>
                <w:rFonts w:ascii="仿宋_GB2312" w:eastAsia="仿宋_GB2312" w:hAnsi="仿宋_GB2312" w:hint="eastAsia"/>
                <w:color w:val="000000"/>
                <w:position w:val="6"/>
                <w:sz w:val="28"/>
                <w:szCs w:val="28"/>
              </w:rPr>
              <w:t>4</w:t>
            </w:r>
            <w:r w:rsidRPr="004D1F14">
              <w:rPr>
                <w:rFonts w:ascii="仿宋_GB2312" w:eastAsia="仿宋_GB2312" w:hAnsi="仿宋_GB2312" w:hint="eastAsia"/>
                <w:color w:val="000000"/>
                <w:position w:val="6"/>
                <w:sz w:val="28"/>
                <w:szCs w:val="28"/>
              </w:rPr>
              <w:t>日印发</w:t>
            </w:r>
          </w:p>
        </w:tc>
      </w:tr>
    </w:tbl>
    <w:p w14:paraId="3A40189C" w14:textId="77777777" w:rsidR="00260D36" w:rsidRPr="004D1F14" w:rsidRDefault="00260D36" w:rsidP="00260D3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color w:val="FF0000"/>
          <w:sz w:val="44"/>
          <w:szCs w:val="44"/>
        </w:rPr>
      </w:pPr>
    </w:p>
    <w:sectPr w:rsidR="00260D36" w:rsidRPr="004D1F14" w:rsidSect="004D1F14">
      <w:pgSz w:w="11906" w:h="16838" w:code="9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7BD2" w14:textId="77777777" w:rsidR="00E41175" w:rsidRDefault="00E41175">
      <w:r>
        <w:separator/>
      </w:r>
    </w:p>
  </w:endnote>
  <w:endnote w:type="continuationSeparator" w:id="0">
    <w:p w14:paraId="443F5158" w14:textId="77777777" w:rsidR="00E41175" w:rsidRDefault="00E4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4278171-2946-4E0A-A371-2BCDE2F3DDB9}"/>
    <w:embedBold r:id="rId2" w:subsetted="1" w:fontKey="{557945EC-0026-416A-8754-5B073F1FA78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C9DC547-7A66-4B9E-AD20-68CEAB86FBC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CED0" w14:textId="77777777" w:rsidR="00E41175" w:rsidRDefault="00E41175">
      <w:r>
        <w:separator/>
      </w:r>
    </w:p>
  </w:footnote>
  <w:footnote w:type="continuationSeparator" w:id="0">
    <w:p w14:paraId="55F66664" w14:textId="77777777" w:rsidR="00E41175" w:rsidRDefault="00E4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8C27C56"/>
    <w:rsid w:val="00194A35"/>
    <w:rsid w:val="001E1099"/>
    <w:rsid w:val="00260D36"/>
    <w:rsid w:val="002847EE"/>
    <w:rsid w:val="002B0DC7"/>
    <w:rsid w:val="00492F1D"/>
    <w:rsid w:val="004D1F14"/>
    <w:rsid w:val="005063C0"/>
    <w:rsid w:val="00A22E3D"/>
    <w:rsid w:val="00A6134E"/>
    <w:rsid w:val="00A761A1"/>
    <w:rsid w:val="00B22199"/>
    <w:rsid w:val="00B95930"/>
    <w:rsid w:val="00BA47C0"/>
    <w:rsid w:val="00D46381"/>
    <w:rsid w:val="00D939C4"/>
    <w:rsid w:val="00D9435F"/>
    <w:rsid w:val="00E3307E"/>
    <w:rsid w:val="00E41175"/>
    <w:rsid w:val="00FE49D2"/>
    <w:rsid w:val="144829F2"/>
    <w:rsid w:val="3E6437FB"/>
    <w:rsid w:val="4B6763AD"/>
    <w:rsid w:val="4D0A24FE"/>
    <w:rsid w:val="4F2507BC"/>
    <w:rsid w:val="52182D2E"/>
    <w:rsid w:val="58C27C56"/>
    <w:rsid w:val="6A51646E"/>
    <w:rsid w:val="76235DA0"/>
    <w:rsid w:val="7CD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6E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center"/>
    </w:pPr>
    <w:rPr>
      <w:rFonts w:eastAsia="文星简小标宋"/>
      <w:sz w:val="4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Char"/>
    <w:rsid w:val="00260D36"/>
    <w:rPr>
      <w:sz w:val="18"/>
      <w:szCs w:val="18"/>
    </w:rPr>
  </w:style>
  <w:style w:type="character" w:customStyle="1" w:styleId="Char">
    <w:name w:val="批注框文本 Char"/>
    <w:basedOn w:val="a0"/>
    <w:link w:val="a7"/>
    <w:rsid w:val="00260D36"/>
    <w:rPr>
      <w:kern w:val="2"/>
      <w:sz w:val="18"/>
      <w:szCs w:val="18"/>
    </w:rPr>
  </w:style>
  <w:style w:type="paragraph" w:styleId="a8">
    <w:name w:val="header"/>
    <w:basedOn w:val="a"/>
    <w:link w:val="Char0"/>
    <w:rsid w:val="00194A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194A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center"/>
    </w:pPr>
    <w:rPr>
      <w:rFonts w:eastAsia="文星简小标宋"/>
      <w:sz w:val="4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Char"/>
    <w:rsid w:val="00260D36"/>
    <w:rPr>
      <w:sz w:val="18"/>
      <w:szCs w:val="18"/>
    </w:rPr>
  </w:style>
  <w:style w:type="character" w:customStyle="1" w:styleId="Char">
    <w:name w:val="批注框文本 Char"/>
    <w:basedOn w:val="a0"/>
    <w:link w:val="a7"/>
    <w:rsid w:val="00260D36"/>
    <w:rPr>
      <w:kern w:val="2"/>
      <w:sz w:val="18"/>
      <w:szCs w:val="18"/>
    </w:rPr>
  </w:style>
  <w:style w:type="paragraph" w:styleId="a8">
    <w:name w:val="header"/>
    <w:basedOn w:val="a"/>
    <w:link w:val="Char0"/>
    <w:rsid w:val="00194A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194A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423D-72F7-49C4-8FA5-03E9EF7D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何智</dc:creator>
  <cp:lastModifiedBy>xb21cn</cp:lastModifiedBy>
  <cp:revision>7</cp:revision>
  <cp:lastPrinted>2025-01-20T10:31:00Z</cp:lastPrinted>
  <dcterms:created xsi:type="dcterms:W3CDTF">2025-03-17T06:45:00Z</dcterms:created>
  <dcterms:modified xsi:type="dcterms:W3CDTF">2025-04-24T06:44:00Z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A641C16F88A04F8E87539A80A10EE121_13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